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审批表填写说明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请按表格设置逐项填写，确保项目齐全；</w:t>
      </w:r>
    </w:p>
    <w:p>
      <w:pPr>
        <w:numPr>
          <w:ilvl w:val="0"/>
          <w:numId w:val="1"/>
        </w:num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标注公章处需加盖公章；</w:t>
      </w:r>
    </w:p>
    <w:p>
      <w:pPr>
        <w:numPr>
          <w:ilvl w:val="0"/>
          <w:numId w:val="1"/>
        </w:num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申报单号按xxx（例如：001、002）格式填写，同一年 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度第一批资产处置为001，第二批资产处置为002，以此类推；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待处置资产内容项机打，意见处需黑色笔手签；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审批需提供原件，A4纸竖版打印；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待处置资产项目按资产国标分类汇总填写</w:t>
      </w:r>
    </w:p>
    <w:p>
      <w:pPr>
        <w:numPr>
          <w:ilvl w:val="0"/>
          <w:numId w:val="0"/>
        </w:numPr>
        <w:ind w:leftChars="0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FBA83"/>
    <w:multiLevelType w:val="singleLevel"/>
    <w:tmpl w:val="4F5FBA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99EFDE"/>
    <w:rsid w:val="150C1523"/>
    <w:rsid w:val="3FFFAFEA"/>
    <w:rsid w:val="7FFB4D74"/>
    <w:rsid w:val="7FFD7DB1"/>
    <w:rsid w:val="A7EAD131"/>
    <w:rsid w:val="DE99EFDE"/>
    <w:rsid w:val="E61F1FC7"/>
    <w:rsid w:val="F5F12D08"/>
    <w:rsid w:val="F7F00D30"/>
    <w:rsid w:val="FB7F7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21.6666666666667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2022-01-04T23:27:00Z</dcterms:created>
  <dc:creator>user</dc:creator>
  <cp:lastModifiedBy>（机管局）总收发</cp:lastModifiedBy>
  <cp:lastPrinted>2022-01-05T00:00:45Z</cp:lastPrinted>
  <dcterms:modified xsi:type="dcterms:W3CDTF">2022-01-27T02:11:17Z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56469E200F6B4469B05C4F68AF006D5B</vt:lpwstr>
  </property>
</Properties>
</file>